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480" w:lineRule="atLeast"/>
        <w:jc w:val="center"/>
        <w:rPr>
          <w:rStyle w:val="7"/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海南省交通规费征稽局琼山分局</w:t>
      </w:r>
    </w:p>
    <w:p>
      <w:pPr>
        <w:pStyle w:val="4"/>
        <w:widowControl/>
        <w:shd w:val="clear" w:color="auto" w:fill="FFFFFF"/>
        <w:spacing w:before="0" w:beforeAutospacing="0" w:after="345" w:afterAutospacing="0" w:line="480" w:lineRule="atLeast"/>
        <w:jc w:val="center"/>
        <w:rPr>
          <w:rStyle w:val="7"/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</w:rPr>
      </w:pP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关于对江西汇中物流有限公司送达《行政处罚决定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:lang w:val="en-US" w:eastAsia="zh-CN"/>
        </w:rPr>
        <w:t xml:space="preserve">          </w:t>
      </w:r>
      <w:r>
        <w:rPr>
          <w:rStyle w:val="7"/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</w:rPr>
        <w:t>履行催告书》的公告</w:t>
      </w:r>
    </w:p>
    <w:p>
      <w:pPr>
        <w:pStyle w:val="4"/>
        <w:widowControl/>
        <w:shd w:val="clear" w:color="auto" w:fill="FFFFFF"/>
        <w:spacing w:before="0" w:beforeAutospacing="0" w:after="345" w:afterAutospacing="0" w:line="320" w:lineRule="exact"/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江西汇中物流有限公司：</w:t>
      </w:r>
    </w:p>
    <w:p>
      <w:pPr>
        <w:pStyle w:val="4"/>
        <w:widowControl/>
        <w:shd w:val="clear" w:color="auto" w:fill="FFFFFF"/>
        <w:spacing w:before="0" w:beforeAutospacing="0" w:after="345" w:afterAutospacing="0"/>
        <w:ind w:firstLine="48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经调查，你（单位）名下车牌号为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赣C1M143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的柴油机动车辆存在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20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19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11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月8日至2023年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22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>日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期间未缴纳机动车辆通行附加费的违法行为，本机关认为该违法行为违反了《海南经济特区机动车辆通行附加费征收管理条例》（以下简称《条例》）第十一条的规定。</w:t>
      </w:r>
    </w:p>
    <w:p>
      <w:pPr>
        <w:pStyle w:val="4"/>
        <w:widowControl/>
        <w:shd w:val="clear" w:color="auto" w:fill="FFFFFF"/>
        <w:spacing w:before="0" w:beforeAutospacing="0" w:after="345" w:afterAutospacing="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　本机关已采用邮寄送达等方式向你（单位）发出案号为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 xml:space="preserve"> 琼交征催字【 202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 xml:space="preserve">】 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  <w:lang w:val="en-US" w:eastAsia="zh-CN"/>
        </w:rPr>
        <w:t>160</w:t>
      </w:r>
      <w:r>
        <w:rPr>
          <w:rFonts w:hint="eastAsia" w:ascii="仿宋" w:hAnsi="仿宋" w:eastAsia="仿宋" w:cs="仿宋"/>
          <w:color w:val="000000" w:themeColor="text1"/>
          <w:u w:val="single"/>
          <w:shd w:val="clear" w:color="auto" w:fill="FFFFFF"/>
        </w:rPr>
        <w:t xml:space="preserve">号 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的《行政处罚决定履行催告书》，但因信件退回等原因，本机关采用其他方式均无法向你（单位）送达，现参照《中华人民共和国民事诉讼法》第九十五条的规定公告送达《行政处罚决定履行催告书》。本公告自刊登之日起经过三十日，即视为送达。</w:t>
      </w:r>
    </w:p>
    <w:p>
      <w:pPr>
        <w:widowControl/>
        <w:ind w:firstLine="480" w:firstLineChars="200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根据《中华人民共和国行政强制法》第三十五条和第五十四条的规定，催告你（单位）自收到本催告书之日起十日内按照《行政处罚决定书》（案号：琼交征罚字【2024】</w:t>
      </w:r>
      <w:r>
        <w:rPr>
          <w:rFonts w:hint="eastAsia" w:ascii="仿宋" w:hAnsi="仿宋" w:eastAsia="仿宋" w:cs="宋体"/>
          <w:kern w:val="0"/>
          <w:sz w:val="24"/>
          <w:lang w:val="en-US" w:eastAsia="zh-CN"/>
        </w:rPr>
        <w:t>160</w:t>
      </w:r>
      <w:r>
        <w:rPr>
          <w:rFonts w:hint="eastAsia" w:ascii="仿宋" w:hAnsi="仿宋" w:eastAsia="仿宋" w:cs="宋体"/>
          <w:kern w:val="0"/>
          <w:sz w:val="24"/>
        </w:rPr>
        <w:t>号）确定的方式依法履行上述义务。收到本催告书后，你（单位）有权向本机关进行陈述或申辩，本机关将依法核实。无正当理由逾期仍不履行上述义务的，</w:t>
      </w:r>
      <w:r>
        <w:rPr>
          <w:rFonts w:hint="eastAsia" w:ascii="仿宋" w:hAnsi="仿宋" w:eastAsia="仿宋" w:cs="宋体"/>
          <w:kern w:val="0"/>
          <w:sz w:val="24"/>
          <w:u w:val="single"/>
        </w:rPr>
        <w:t>本机关将依法申请法院强制执行。</w:t>
      </w:r>
    </w:p>
    <w:p>
      <w:pPr>
        <w:pStyle w:val="4"/>
        <w:widowControl/>
        <w:shd w:val="clear" w:color="auto" w:fill="FFFFFF"/>
        <w:spacing w:before="0" w:beforeAutospacing="0" w:after="345" w:afterAutospacing="0"/>
        <w:rPr>
          <w:rFonts w:ascii="仿宋" w:hAnsi="仿宋" w:eastAsia="仿宋" w:cs="仿宋"/>
          <w:color w:val="000000" w:themeColor="text1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345" w:afterAutospacing="0"/>
        <w:ind w:firstLine="480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如你（单位）对本机关拟作出的行政处罚无异议，根据《中华人民共和国行政处罚法》第六十七条第三款的规定、《条例》第九条第一款、第二十六条的规定，限你（单位）在本公告送达之日起15个工作日内到海南省海口市琼州大道112号（海南省交通规费征稽局琼山分局）处开具《海南省非税收入一般缴款书》，并按《海南省非税收入一般缴款书》要求进行缴款。</w:t>
      </w:r>
    </w:p>
    <w:p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联系地址：海南省海口市琼州大道112号</w:t>
      </w:r>
    </w:p>
    <w:p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联系电话：0898-65988813</w:t>
      </w:r>
    </w:p>
    <w:p>
      <w:pPr>
        <w:spacing w:line="320" w:lineRule="exact"/>
        <w:rPr>
          <w:rFonts w:ascii="仿宋" w:hAnsi="仿宋" w:eastAsia="仿宋" w:cs="仿宋"/>
          <w:color w:val="000000" w:themeColor="text1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附：《行政处罚决定</w:t>
      </w: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履行催告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书》</w:t>
      </w:r>
    </w:p>
    <w:p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z w:val="28"/>
          <w:szCs w:val="28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="0" w:beforeAutospacing="0" w:after="345" w:afterAutospacing="0" w:line="320" w:lineRule="exact"/>
        <w:rPr>
          <w:rFonts w:ascii="仿宋" w:hAnsi="仿宋" w:eastAsia="仿宋" w:cs="仿宋"/>
          <w:color w:val="000000" w:themeColor="text1"/>
          <w:shd w:val="clear" w:color="auto" w:fill="FFFFFF"/>
        </w:rPr>
      </w:pPr>
      <w:r>
        <w:rPr>
          <w:rFonts w:hint="eastAsia" w:ascii="仿宋" w:hAnsi="仿宋" w:eastAsia="仿宋" w:cs="仿宋"/>
          <w:color w:val="000000" w:themeColor="text1"/>
          <w:shd w:val="clear" w:color="auto" w:fill="FFFFFF"/>
        </w:rPr>
        <w:t>　                                       海南省交通规费征稽局琼山分局</w:t>
      </w:r>
    </w:p>
    <w:p>
      <w:pPr>
        <w:spacing w:line="320" w:lineRule="exact"/>
        <w:ind w:firstLine="5760" w:firstLineChars="2400"/>
        <w:rPr>
          <w:rFonts w:ascii="仿宋" w:hAnsi="仿宋" w:eastAsia="仿宋" w:cs="仿宋"/>
          <w:color w:val="000000" w:themeColor="text1"/>
          <w:sz w:val="24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202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  <w:lang w:val="en-US" w:eastAsia="zh-CN"/>
        </w:rPr>
        <w:t>27</w:t>
      </w:r>
      <w:r>
        <w:rPr>
          <w:rFonts w:hint="eastAsia" w:ascii="仿宋" w:hAnsi="仿宋" w:eastAsia="仿宋" w:cs="仿宋"/>
          <w:color w:val="000000" w:themeColor="text1"/>
          <w:sz w:val="24"/>
          <w:shd w:val="clear" w:color="auto" w:fill="FFFFFF"/>
        </w:rPr>
        <w:t>日</w:t>
      </w:r>
    </w:p>
    <w:p>
      <w:pPr>
        <w:spacing w:line="360" w:lineRule="auto"/>
        <w:jc w:val="center"/>
        <w:rPr>
          <w:rFonts w:ascii="方正小标宋_GBK" w:hAnsi="方正小标宋_GBK" w:eastAsia="方正小标宋_GBK" w:cs="方正小标宋_GBK"/>
          <w:b/>
          <w:bCs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行政处罚决定履行催告书</w:t>
      </w:r>
    </w:p>
    <w:p>
      <w:pPr>
        <w:spacing w:line="360" w:lineRule="auto"/>
        <w:jc w:val="center"/>
        <w:rPr>
          <w:rFonts w:ascii="宋体" w:hAnsi="宋体" w:cs="宋体"/>
          <w:b/>
          <w:bCs/>
          <w:kern w:val="0"/>
          <w:szCs w:val="21"/>
        </w:rPr>
      </w:pPr>
    </w:p>
    <w:p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                </w:t>
      </w:r>
      <w:r>
        <w:rPr>
          <w:rFonts w:hint="eastAsia" w:ascii="宋体" w:hAnsi="宋体" w:cs="宋体"/>
          <w:kern w:val="0"/>
          <w:szCs w:val="21"/>
        </w:rPr>
        <w:t>案号：琼交征催字【202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160号</w:t>
      </w:r>
    </w:p>
    <w:p>
      <w:pPr>
        <w:widowControl/>
        <w:spacing w:line="360" w:lineRule="auto"/>
        <w:ind w:left="480"/>
        <w:jc w:val="left"/>
        <w:rPr>
          <w:rFonts w:ascii="宋体" w:hAnsi="宋体" w:cs="宋体"/>
          <w:kern w:val="0"/>
          <w:szCs w:val="21"/>
        </w:rPr>
      </w:pPr>
    </w:p>
    <w:p>
      <w:pPr>
        <w:widowControl/>
        <w:spacing w:line="360" w:lineRule="auto"/>
        <w:ind w:firstLine="422" w:firstLineChars="200"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  <w:lang w:val="en-US" w:eastAsia="zh-CN"/>
        </w:rPr>
        <w:t>江西汇中物流有限公司</w:t>
      </w:r>
      <w:r>
        <w:rPr>
          <w:rFonts w:hint="eastAsia" w:ascii="宋体" w:hAnsi="宋体" w:cs="宋体"/>
          <w:b/>
          <w:bCs/>
          <w:kern w:val="0"/>
          <w:szCs w:val="21"/>
        </w:rPr>
        <w:t>：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因你（单位）名下车辆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赣C1M143</w:t>
      </w:r>
      <w:r>
        <w:rPr>
          <w:rFonts w:hint="eastAsia" w:ascii="宋体" w:hAnsi="宋体" w:cs="宋体"/>
          <w:kern w:val="0"/>
          <w:szCs w:val="21"/>
        </w:rPr>
        <w:t>自20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19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11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8</w:t>
      </w:r>
      <w:r>
        <w:rPr>
          <w:rFonts w:hint="eastAsia" w:ascii="宋体" w:hAnsi="宋体" w:cs="宋体"/>
          <w:kern w:val="0"/>
          <w:szCs w:val="21"/>
        </w:rPr>
        <w:t>日起进入海南省，未按照《海南经济特区机动车辆通行附加费征收管理条例》第十一条的规定缴纳机动车辆通行附加费，截至202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3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3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22</w:t>
      </w:r>
      <w:r>
        <w:rPr>
          <w:rFonts w:hint="eastAsia" w:ascii="宋体" w:hAnsi="宋体" w:cs="宋体"/>
          <w:kern w:val="0"/>
          <w:szCs w:val="21"/>
        </w:rPr>
        <w:t>日，欠费总金额为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130951.48</w:t>
      </w:r>
      <w:r>
        <w:rPr>
          <w:rFonts w:hint="eastAsia" w:ascii="宋体" w:hAnsi="宋体" w:cs="宋体"/>
          <w:kern w:val="0"/>
          <w:szCs w:val="21"/>
        </w:rPr>
        <w:t>元。本机关于202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7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26</w:t>
      </w:r>
      <w:r>
        <w:rPr>
          <w:rFonts w:hint="eastAsia" w:ascii="宋体" w:hAnsi="宋体" w:cs="宋体"/>
          <w:kern w:val="0"/>
          <w:szCs w:val="21"/>
        </w:rPr>
        <w:t>日对你（单位）送达了《行政处罚决定书》（案号：琼交征罚字【202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160</w:t>
      </w:r>
      <w:r>
        <w:rPr>
          <w:rFonts w:hint="eastAsia" w:ascii="宋体" w:hAnsi="宋体" w:cs="宋体"/>
          <w:kern w:val="0"/>
          <w:szCs w:val="21"/>
        </w:rPr>
        <w:t>号），对你（单位）作出了责令补缴应交规费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130951.48</w:t>
      </w:r>
      <w:r>
        <w:rPr>
          <w:rFonts w:hint="eastAsia" w:ascii="宋体" w:hAnsi="宋体" w:cs="宋体"/>
          <w:kern w:val="0"/>
          <w:szCs w:val="21"/>
        </w:rPr>
        <w:t>元，并处以1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5</w:t>
      </w:r>
      <w:r>
        <w:rPr>
          <w:rFonts w:hint="eastAsia" w:ascii="宋体" w:hAnsi="宋体" w:cs="宋体"/>
          <w:kern w:val="0"/>
          <w:szCs w:val="21"/>
        </w:rPr>
        <w:t>000元罚款的行政处罚决定。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b/>
          <w:bCs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因你（单位）逾期未履行义务，现本机关根据《中华人民共和国行政强制法》第三十五条和第五十四条的规定，催告你（单位）自收到本催告书之日起十日内按照《行政处罚决定书》（案号：琼交征罚字【202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kern w:val="0"/>
          <w:szCs w:val="21"/>
        </w:rPr>
        <w:t>】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160</w:t>
      </w:r>
      <w:r>
        <w:rPr>
          <w:rFonts w:hint="eastAsia" w:ascii="宋体" w:hAnsi="宋体" w:cs="宋体"/>
          <w:kern w:val="0"/>
          <w:szCs w:val="21"/>
        </w:rPr>
        <w:t>号）确定的方式依法履行上述义务。收到本催告书后，你（单位）有权向本机关进行陈述或申辩，本机关将依法核实。无正当理由逾期仍不履行上述义务的，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本机关将依法申请法院强制执行。</w:t>
      </w: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   </w:t>
      </w:r>
      <w:r>
        <w:rPr>
          <w:rFonts w:hint="eastAsia" w:ascii="宋体" w:hAnsi="宋体" w:cs="宋体"/>
          <w:szCs w:val="21"/>
          <w:lang w:val="en-US" w:eastAsia="zh-CN"/>
        </w:rPr>
        <w:t xml:space="preserve">                           </w:t>
      </w:r>
      <w:r>
        <w:rPr>
          <w:rFonts w:hint="eastAsia" w:ascii="宋体" w:hAnsi="宋体" w:cs="宋体"/>
          <w:szCs w:val="21"/>
        </w:rPr>
        <w:t xml:space="preserve">          海南省交通规费征稽局琼山分局</w:t>
      </w: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           </w:t>
      </w:r>
      <w:r>
        <w:rPr>
          <w:rFonts w:hint="eastAsia" w:ascii="宋体" w:hAnsi="宋体" w:cs="宋体"/>
          <w:szCs w:val="21"/>
          <w:lang w:val="en-US" w:eastAsia="zh-CN"/>
        </w:rPr>
        <w:t xml:space="preserve">                          </w:t>
      </w:r>
      <w:r>
        <w:rPr>
          <w:rFonts w:hint="eastAsia" w:ascii="宋体" w:hAnsi="宋体" w:cs="宋体"/>
          <w:szCs w:val="21"/>
        </w:rPr>
        <w:t xml:space="preserve">     202</w:t>
      </w:r>
      <w:r>
        <w:rPr>
          <w:rFonts w:hint="eastAsia" w:ascii="宋体" w:hAnsi="宋体" w:cs="宋体"/>
          <w:szCs w:val="21"/>
          <w:lang w:val="en-US" w:eastAsia="zh-CN"/>
        </w:rPr>
        <w:t>5</w:t>
      </w:r>
      <w:r>
        <w:rPr>
          <w:rFonts w:hint="eastAsia" w:ascii="宋体" w:hAnsi="宋体" w:cs="宋体"/>
          <w:szCs w:val="21"/>
        </w:rPr>
        <w:t xml:space="preserve">年 </w:t>
      </w:r>
      <w:r>
        <w:rPr>
          <w:rFonts w:hint="eastAsia" w:ascii="宋体" w:hAnsi="宋体" w:cs="宋体"/>
          <w:szCs w:val="21"/>
          <w:lang w:val="en-US" w:eastAsia="zh-CN"/>
        </w:rPr>
        <w:t>3</w:t>
      </w:r>
      <w:r>
        <w:rPr>
          <w:rFonts w:hint="eastAsia" w:ascii="宋体" w:hAnsi="宋体" w:cs="宋体"/>
          <w:szCs w:val="21"/>
        </w:rPr>
        <w:t>月</w:t>
      </w:r>
      <w:r>
        <w:rPr>
          <w:rFonts w:hint="eastAsia" w:ascii="宋体" w:hAnsi="宋体" w:cs="宋体"/>
          <w:szCs w:val="21"/>
          <w:lang w:val="en-US" w:eastAsia="zh-CN"/>
        </w:rPr>
        <w:t>6</w:t>
      </w:r>
      <w:r>
        <w:rPr>
          <w:rFonts w:hint="eastAsia" w:ascii="宋体" w:hAnsi="宋体" w:cs="宋体"/>
          <w:szCs w:val="21"/>
        </w:rPr>
        <w:t>日</w:t>
      </w: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widowControl/>
        <w:spacing w:line="360" w:lineRule="auto"/>
        <w:jc w:val="center"/>
      </w:pPr>
      <w:r>
        <w:rPr>
          <w:rFonts w:hint="eastAsia" w:ascii="宋体" w:hAnsi="宋体" w:cs="宋体"/>
          <w:szCs w:val="21"/>
        </w:rPr>
        <w:t>（本文书一式两份：一份存根，一份交当事人或其代理人。）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A6206"/>
    <w:rsid w:val="000177A1"/>
    <w:rsid w:val="00020F52"/>
    <w:rsid w:val="00021E44"/>
    <w:rsid w:val="000C351B"/>
    <w:rsid w:val="000E2045"/>
    <w:rsid w:val="000E3A0D"/>
    <w:rsid w:val="000F1267"/>
    <w:rsid w:val="00107875"/>
    <w:rsid w:val="001633FD"/>
    <w:rsid w:val="001D0DE6"/>
    <w:rsid w:val="00214ED5"/>
    <w:rsid w:val="00224062"/>
    <w:rsid w:val="00225CCC"/>
    <w:rsid w:val="002523FE"/>
    <w:rsid w:val="0028066E"/>
    <w:rsid w:val="0029752A"/>
    <w:rsid w:val="002C4309"/>
    <w:rsid w:val="002E0198"/>
    <w:rsid w:val="002F6284"/>
    <w:rsid w:val="0031415F"/>
    <w:rsid w:val="00337C65"/>
    <w:rsid w:val="003C31D9"/>
    <w:rsid w:val="003E066F"/>
    <w:rsid w:val="003F4E8F"/>
    <w:rsid w:val="0044001B"/>
    <w:rsid w:val="004F719B"/>
    <w:rsid w:val="00503C11"/>
    <w:rsid w:val="005149C1"/>
    <w:rsid w:val="00534A17"/>
    <w:rsid w:val="00535F0B"/>
    <w:rsid w:val="005419F7"/>
    <w:rsid w:val="00543A6B"/>
    <w:rsid w:val="005B399C"/>
    <w:rsid w:val="005E4C48"/>
    <w:rsid w:val="00616D3E"/>
    <w:rsid w:val="00622686"/>
    <w:rsid w:val="00671CAF"/>
    <w:rsid w:val="00684CEA"/>
    <w:rsid w:val="00692353"/>
    <w:rsid w:val="006C19B4"/>
    <w:rsid w:val="006D169B"/>
    <w:rsid w:val="006E2962"/>
    <w:rsid w:val="00706C58"/>
    <w:rsid w:val="007E4DDA"/>
    <w:rsid w:val="00804F06"/>
    <w:rsid w:val="00805336"/>
    <w:rsid w:val="0083678B"/>
    <w:rsid w:val="008517B4"/>
    <w:rsid w:val="008766C0"/>
    <w:rsid w:val="00883957"/>
    <w:rsid w:val="008B456B"/>
    <w:rsid w:val="00914073"/>
    <w:rsid w:val="0092353C"/>
    <w:rsid w:val="00923FD1"/>
    <w:rsid w:val="00925081"/>
    <w:rsid w:val="0096231A"/>
    <w:rsid w:val="0097796E"/>
    <w:rsid w:val="009B0BC8"/>
    <w:rsid w:val="009D2619"/>
    <w:rsid w:val="009F0C26"/>
    <w:rsid w:val="00A05BC8"/>
    <w:rsid w:val="00A50D0B"/>
    <w:rsid w:val="00AD3C44"/>
    <w:rsid w:val="00B45132"/>
    <w:rsid w:val="00B53728"/>
    <w:rsid w:val="00B56390"/>
    <w:rsid w:val="00BA4FC4"/>
    <w:rsid w:val="00BB228A"/>
    <w:rsid w:val="00BB2E2D"/>
    <w:rsid w:val="00BB49E4"/>
    <w:rsid w:val="00BC0561"/>
    <w:rsid w:val="00BC5631"/>
    <w:rsid w:val="00BC61BB"/>
    <w:rsid w:val="00C01711"/>
    <w:rsid w:val="00C15283"/>
    <w:rsid w:val="00C17A48"/>
    <w:rsid w:val="00C50107"/>
    <w:rsid w:val="00C54BE6"/>
    <w:rsid w:val="00C76B13"/>
    <w:rsid w:val="00C83EBB"/>
    <w:rsid w:val="00CA6206"/>
    <w:rsid w:val="00CE22C1"/>
    <w:rsid w:val="00CE267B"/>
    <w:rsid w:val="00D47B33"/>
    <w:rsid w:val="00D73E5A"/>
    <w:rsid w:val="00D927FF"/>
    <w:rsid w:val="00DE26F1"/>
    <w:rsid w:val="00E0786A"/>
    <w:rsid w:val="00E1208F"/>
    <w:rsid w:val="00E24D65"/>
    <w:rsid w:val="00E31FEA"/>
    <w:rsid w:val="00EA2413"/>
    <w:rsid w:val="00EC4222"/>
    <w:rsid w:val="00F03749"/>
    <w:rsid w:val="00F4189A"/>
    <w:rsid w:val="00F83A77"/>
    <w:rsid w:val="00F90844"/>
    <w:rsid w:val="00F9196D"/>
    <w:rsid w:val="00FA1BA1"/>
    <w:rsid w:val="00FA39B6"/>
    <w:rsid w:val="00FB176F"/>
    <w:rsid w:val="00FC1780"/>
    <w:rsid w:val="00FE1FB0"/>
    <w:rsid w:val="00FE3ADA"/>
    <w:rsid w:val="106F0E48"/>
    <w:rsid w:val="2B9A433B"/>
    <w:rsid w:val="65823A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1215</Characters>
  <Lines>10</Lines>
  <Paragraphs>2</Paragraphs>
  <TotalTime>0</TotalTime>
  <ScaleCrop>false</ScaleCrop>
  <LinksUpToDate>false</LinksUpToDate>
  <CharactersWithSpaces>1426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2022-01-11T16:39:00Z</dcterms:created>
  <dc:creator>李翰</dc:creator>
  <cp:lastModifiedBy>QS3</cp:lastModifiedBy>
  <cp:lastPrinted>2024-09-13T03:14:00Z</cp:lastPrinted>
  <dcterms:modified xsi:type="dcterms:W3CDTF">2025-03-27T00:27:27Z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